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C50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3D41B8">
        <w:rPr>
          <w:b/>
        </w:rPr>
        <w:t>MÖRTEL-</w:t>
      </w:r>
      <w:r w:rsidR="00F73525">
        <w:rPr>
          <w:b/>
        </w:rPr>
        <w:t>30 falazó habarcs.</w:t>
      </w:r>
    </w:p>
    <w:p w14:paraId="4ABF84D2" w14:textId="02BE76CC" w:rsidR="00F73525" w:rsidRDefault="005862CF" w:rsidP="00F73525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F73525" w:rsidRPr="00F73525">
        <w:rPr>
          <w:bCs/>
          <w:sz w:val="20"/>
          <w:szCs w:val="20"/>
        </w:rPr>
        <w:t>Gyárilag előkevert szárazhabarcs, melyet az építkezés helyszínén közvetlenül</w:t>
      </w:r>
      <w:r w:rsidR="00F73525">
        <w:rPr>
          <w:bCs/>
          <w:sz w:val="20"/>
          <w:szCs w:val="20"/>
        </w:rPr>
        <w:t xml:space="preserve"> </w:t>
      </w:r>
      <w:r w:rsidR="00F73525" w:rsidRPr="00F73525">
        <w:rPr>
          <w:bCs/>
          <w:sz w:val="20"/>
          <w:szCs w:val="20"/>
        </w:rPr>
        <w:t>a felhasználás előtt vízzel kell összekeverni. Cement és mész kötőanyagot, ásványi töltőanyagot és</w:t>
      </w:r>
      <w:r w:rsidR="00F73525">
        <w:rPr>
          <w:bCs/>
          <w:sz w:val="20"/>
          <w:szCs w:val="20"/>
        </w:rPr>
        <w:t xml:space="preserve"> </w:t>
      </w:r>
      <w:r w:rsidR="00F73525" w:rsidRPr="00F73525">
        <w:rPr>
          <w:bCs/>
          <w:sz w:val="20"/>
          <w:szCs w:val="20"/>
        </w:rPr>
        <w:t>tulajdonságjavító adalékokat tartalmaz.</w:t>
      </w:r>
    </w:p>
    <w:p w14:paraId="30574921" w14:textId="77777777" w:rsidR="00BE60CC" w:rsidRDefault="005862CF" w:rsidP="00F73525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F73525" w:rsidRPr="00F73525">
        <w:rPr>
          <w:bCs/>
          <w:sz w:val="20"/>
          <w:szCs w:val="20"/>
        </w:rPr>
        <w:t>Új és régi lakóépületek, középületek, ipari objektumok falazatainak felépítésére szolgáló falazó habarcs (tégla,</w:t>
      </w:r>
      <w:r w:rsidR="00F73525">
        <w:rPr>
          <w:bCs/>
          <w:sz w:val="20"/>
          <w:szCs w:val="20"/>
        </w:rPr>
        <w:t xml:space="preserve"> </w:t>
      </w:r>
      <w:r w:rsidR="00F73525" w:rsidRPr="00F73525">
        <w:rPr>
          <w:bCs/>
          <w:sz w:val="20"/>
          <w:szCs w:val="20"/>
        </w:rPr>
        <w:t>betonblokk stb.). Statikai terveknek megfelelően, a különböző terheléstől függően tartófalak, pillérek, kémények</w:t>
      </w:r>
      <w:r w:rsidR="00F73525">
        <w:rPr>
          <w:bCs/>
          <w:sz w:val="20"/>
          <w:szCs w:val="20"/>
        </w:rPr>
        <w:t xml:space="preserve"> </w:t>
      </w:r>
      <w:r w:rsidR="00F73525" w:rsidRPr="00F73525">
        <w:rPr>
          <w:bCs/>
          <w:sz w:val="20"/>
          <w:szCs w:val="20"/>
        </w:rPr>
        <w:t>és válaszfalak építésére alkalmas.</w:t>
      </w:r>
    </w:p>
    <w:p w14:paraId="1F9D437E" w14:textId="77777777" w:rsidR="0067478F" w:rsidRPr="00673522" w:rsidRDefault="00017660" w:rsidP="001C41D7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1C41D7" w:rsidRPr="001C41D7">
        <w:rPr>
          <w:sz w:val="20"/>
          <w:szCs w:val="20"/>
        </w:rPr>
        <w:t>A MÖRTEL–30 falazó habarcs felhasználásánál a falazóelemeket, valamint a fogadófelületet a falazóelem gyártói</w:t>
      </w:r>
      <w:r w:rsidR="001C41D7">
        <w:rPr>
          <w:sz w:val="20"/>
          <w:szCs w:val="20"/>
        </w:rPr>
        <w:t xml:space="preserve"> </w:t>
      </w:r>
      <w:r w:rsidR="001C41D7" w:rsidRPr="001C41D7">
        <w:rPr>
          <w:sz w:val="20"/>
          <w:szCs w:val="20"/>
        </w:rPr>
        <w:t>és a tervezői előírásoknak megfelelően kell előkészíteni.</w:t>
      </w:r>
    </w:p>
    <w:p w14:paraId="6F32FDB4" w14:textId="32C4B26B" w:rsidR="001C41D7" w:rsidRDefault="00525ED4" w:rsidP="001C41D7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697164" w:rsidRPr="00697164">
        <w:rPr>
          <w:bCs/>
          <w:sz w:val="20"/>
          <w:szCs w:val="20"/>
        </w:rPr>
        <w:t xml:space="preserve">6 l csapvízhez keverjünk 1 zsák </w:t>
      </w:r>
      <w:r w:rsidR="001C41D7">
        <w:rPr>
          <w:bCs/>
          <w:sz w:val="20"/>
          <w:szCs w:val="20"/>
        </w:rPr>
        <w:t>falazó habarcsot</w:t>
      </w:r>
      <w:r w:rsidR="00697164" w:rsidRPr="00697164">
        <w:rPr>
          <w:bCs/>
          <w:sz w:val="20"/>
          <w:szCs w:val="20"/>
        </w:rPr>
        <w:t xml:space="preserve"> egyenletes fordulatszám mellett. A keverés után a habarcs azonnal felhasználható. Felhordása történhet fogazott </w:t>
      </w:r>
      <w:r w:rsidR="001A1447" w:rsidRPr="00697164">
        <w:rPr>
          <w:bCs/>
          <w:sz w:val="20"/>
          <w:szCs w:val="20"/>
        </w:rPr>
        <w:t>glettvassal,</w:t>
      </w:r>
      <w:r w:rsidR="00697164" w:rsidRPr="00697164">
        <w:rPr>
          <w:bCs/>
          <w:sz w:val="20"/>
          <w:szCs w:val="20"/>
        </w:rPr>
        <w:t xml:space="preserve"> illetve habarcsterítő szerszámmal, a falazási technológia betartásával</w:t>
      </w:r>
      <w:r w:rsidR="001C41D7">
        <w:rPr>
          <w:bCs/>
          <w:sz w:val="20"/>
          <w:szCs w:val="20"/>
        </w:rPr>
        <w:t>,</w:t>
      </w:r>
      <w:r w:rsidR="001C41D7" w:rsidRPr="001C41D7">
        <w:rPr>
          <w:bCs/>
          <w:sz w:val="20"/>
          <w:szCs w:val="20"/>
        </w:rPr>
        <w:t xml:space="preserve"> általában 10–15 mm vastagságban egyenletesen.</w:t>
      </w:r>
      <w:r w:rsidR="00697164" w:rsidRPr="00697164">
        <w:rPr>
          <w:bCs/>
          <w:sz w:val="20"/>
          <w:szCs w:val="20"/>
        </w:rPr>
        <w:t xml:space="preserve"> A bekevert, illetve állott habarcs újbóli átkeverése és felhasználása a felhasználási időn túl tilos. A habarcsot egyszerre csak 2–3 falazóelem hosszúságban hordjuk fel, ez után illesszük be a falazóelemeket. Illeszteni, illetve korrigálni az elemeket a hőmérséklettől függően kb. 5 percen belül tudunk.</w:t>
      </w:r>
    </w:p>
    <w:p w14:paraId="123BE6CB" w14:textId="1CD8B8A6" w:rsidR="00D16F84" w:rsidRDefault="00F2118D" w:rsidP="0069716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D17975" w:rsidRPr="00D17975">
        <w:rPr>
          <w:bCs/>
          <w:sz w:val="20"/>
          <w:szCs w:val="20"/>
        </w:rPr>
        <w:t>Felhordása és száradási ideje alatt a felületi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és léghőmérséklet +5</w:t>
      </w:r>
      <w:r w:rsidR="00057A9F">
        <w:rPr>
          <w:bCs/>
          <w:sz w:val="20"/>
          <w:szCs w:val="20"/>
        </w:rPr>
        <w:t xml:space="preserve"> - </w:t>
      </w:r>
      <w:r w:rsidR="00D17975" w:rsidRPr="00D17975">
        <w:rPr>
          <w:bCs/>
          <w:sz w:val="20"/>
          <w:szCs w:val="20"/>
        </w:rPr>
        <w:t xml:space="preserve">+25 °C között legyen. </w:t>
      </w:r>
      <w:r w:rsidR="00697164" w:rsidRPr="00697164">
        <w:rPr>
          <w:bCs/>
          <w:sz w:val="20"/>
          <w:szCs w:val="20"/>
        </w:rPr>
        <w:t>Termékeinkhez a feltüntetett víz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mennyiségén kívül más anyagot, különösen fagyáspont csökkentő adalékot hozzáadni nem szabad. A leeső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elszennyeződött habarcsot újra felhasználni tilos! A rétegvastagság, hőmérséklet és a páratartalom befolyásolja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a száradási időt. Magas páratartalom és alacsony hőmérséklet késlelteti, magas hőmérséklet gyorsítja a kötést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és a szilárdulást. A termék felhasználása szakértelmet igényel. Kérjük, hogy a tájékoztatóban leírtakat gondosan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olvassák át, munkavégzés közben vegyék figyelembe, mert a gyártó csak a technológiai előírásoknak megfelelően,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szakember által, az előírt jó minőségű felületre felhordott termékre vállal garanciát! Feltétlenül tartsák be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 xml:space="preserve">az idevonatkozó szakmai előírásokat! A kivitelezésből, illetve annak körülményeiből (felület, szerszám, </w:t>
      </w:r>
      <w:r w:rsidR="001A1447" w:rsidRPr="00697164">
        <w:rPr>
          <w:bCs/>
          <w:sz w:val="20"/>
          <w:szCs w:val="20"/>
        </w:rPr>
        <w:t>időjárás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stb.), hiányosságaiból eredő károkért a felelősség nem a gyártót terheli!</w:t>
      </w:r>
    </w:p>
    <w:p w14:paraId="1F11ABBA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03F5B7F8" w14:textId="77777777" w:rsidR="007F728A" w:rsidRDefault="004D7353" w:rsidP="0056292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MSZ EN </w:t>
      </w:r>
      <w:r w:rsidR="00562926">
        <w:rPr>
          <w:bCs/>
          <w:sz w:val="20"/>
          <w:szCs w:val="20"/>
        </w:rPr>
        <w:t>998-2</w:t>
      </w:r>
      <w:r w:rsidR="001C41D7">
        <w:rPr>
          <w:bCs/>
          <w:sz w:val="20"/>
          <w:szCs w:val="20"/>
        </w:rPr>
        <w:t>:20</w:t>
      </w:r>
      <w:r w:rsidR="000C1505">
        <w:rPr>
          <w:bCs/>
          <w:sz w:val="20"/>
          <w:szCs w:val="20"/>
        </w:rPr>
        <w:t>17</w:t>
      </w:r>
      <w:r w:rsidR="001C41D7">
        <w:rPr>
          <w:bCs/>
          <w:sz w:val="20"/>
          <w:szCs w:val="20"/>
        </w:rPr>
        <w:t xml:space="preserve"> Falszerkezeti habarcsok előírásai.</w:t>
      </w:r>
    </w:p>
    <w:p w14:paraId="049F5DD2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29AFF4B9" w14:textId="77777777" w:rsidTr="0087167D">
        <w:tc>
          <w:tcPr>
            <w:tcW w:w="2113" w:type="dxa"/>
          </w:tcPr>
          <w:p w14:paraId="70DEE1A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183D5DB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~4-6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E2C2985" w14:textId="77777777" w:rsidTr="0087167D">
        <w:tc>
          <w:tcPr>
            <w:tcW w:w="2113" w:type="dxa"/>
          </w:tcPr>
          <w:p w14:paraId="5E4C1F98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964E183" w14:textId="77777777" w:rsidR="0087167D" w:rsidRPr="001302E6" w:rsidRDefault="00DC15B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C1471C">
              <w:rPr>
                <w:bCs/>
                <w:sz w:val="20"/>
                <w:szCs w:val="20"/>
              </w:rPr>
              <w:t>5 -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 xml:space="preserve">6l csapvíz 1 zsák/25 kg </w:t>
            </w:r>
            <w:r w:rsidR="00562926">
              <w:rPr>
                <w:bCs/>
                <w:sz w:val="20"/>
                <w:szCs w:val="20"/>
              </w:rPr>
              <w:t>pórusbeton ragasztóhoz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377ED67" w14:textId="77777777" w:rsidTr="0087167D">
        <w:tc>
          <w:tcPr>
            <w:tcW w:w="2113" w:type="dxa"/>
          </w:tcPr>
          <w:p w14:paraId="1F419F5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38BC100" w14:textId="77777777" w:rsidR="0087167D" w:rsidRPr="00C147CA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fogazott rozsdamentes glettvas </w:t>
            </w:r>
            <w:r w:rsidR="00562926">
              <w:rPr>
                <w:bCs/>
                <w:sz w:val="20"/>
                <w:szCs w:val="20"/>
              </w:rPr>
              <w:t>habarcsterítő szerszám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8028C53" w14:textId="77777777" w:rsidTr="0087167D">
        <w:tc>
          <w:tcPr>
            <w:tcW w:w="2113" w:type="dxa"/>
          </w:tcPr>
          <w:p w14:paraId="7ADB381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702F875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BE19010" w14:textId="77777777" w:rsidTr="0087167D">
        <w:tc>
          <w:tcPr>
            <w:tcW w:w="2113" w:type="dxa"/>
          </w:tcPr>
          <w:p w14:paraId="74CE349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5C4D9BB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DF0F01C" w14:textId="77777777" w:rsidTr="0087167D">
        <w:tc>
          <w:tcPr>
            <w:tcW w:w="2113" w:type="dxa"/>
          </w:tcPr>
          <w:p w14:paraId="676060F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774FBE8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317197D4" w14:textId="77777777" w:rsidTr="0087167D">
        <w:tc>
          <w:tcPr>
            <w:tcW w:w="2113" w:type="dxa"/>
          </w:tcPr>
          <w:p w14:paraId="7F3853AF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2EEF67E5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E509F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625AEEB2" w14:textId="77777777" w:rsidTr="0087167D">
        <w:tc>
          <w:tcPr>
            <w:tcW w:w="2113" w:type="dxa"/>
          </w:tcPr>
          <w:p w14:paraId="6DDA7F79" w14:textId="77777777" w:rsidR="00562926" w:rsidRDefault="00E509F7" w:rsidP="00562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Hővezetési tényező</w:t>
            </w:r>
            <w:r w:rsidR="005629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592E87" w14:textId="77777777" w:rsidR="00562926" w:rsidRPr="00DC15B4" w:rsidRDefault="00E509F7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0,83 W/mK</w:t>
            </w:r>
          </w:p>
        </w:tc>
      </w:tr>
      <w:tr w:rsidR="00562926" w14:paraId="177DECD4" w14:textId="77777777" w:rsidTr="00DA4423">
        <w:tc>
          <w:tcPr>
            <w:tcW w:w="2113" w:type="dxa"/>
          </w:tcPr>
          <w:p w14:paraId="55841408" w14:textId="77777777" w:rsidR="00562926" w:rsidRDefault="00E509F7" w:rsidP="00DA4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</w:t>
            </w:r>
            <w:r w:rsidR="005629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70149ED" w14:textId="77777777" w:rsidR="00562926" w:rsidRPr="00DC15B4" w:rsidRDefault="00E509F7" w:rsidP="00DA44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10-15 mm/réteg.</w:t>
            </w:r>
          </w:p>
        </w:tc>
      </w:tr>
      <w:tr w:rsidR="00562926" w14:paraId="2417850E" w14:textId="77777777" w:rsidTr="0087167D">
        <w:tc>
          <w:tcPr>
            <w:tcW w:w="2113" w:type="dxa"/>
          </w:tcPr>
          <w:p w14:paraId="54F351CA" w14:textId="77777777" w:rsidR="00562926" w:rsidRPr="0087167D" w:rsidRDefault="00E509F7" w:rsidP="00562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Nyitott</w:t>
            </w:r>
            <w:r w:rsidR="00562926">
              <w:rPr>
                <w:b/>
                <w:sz w:val="20"/>
                <w:szCs w:val="20"/>
              </w:rPr>
              <w:t xml:space="preserve"> idő:</w:t>
            </w:r>
          </w:p>
        </w:tc>
        <w:tc>
          <w:tcPr>
            <w:tcW w:w="5499" w:type="dxa"/>
          </w:tcPr>
          <w:p w14:paraId="159584E2" w14:textId="77777777" w:rsidR="00562926" w:rsidRPr="00B16E1E" w:rsidRDefault="00E509F7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 3 óra</w:t>
            </w:r>
          </w:p>
        </w:tc>
      </w:tr>
      <w:tr w:rsidR="00562926" w14:paraId="5CE44612" w14:textId="77777777" w:rsidTr="0087167D">
        <w:tc>
          <w:tcPr>
            <w:tcW w:w="2113" w:type="dxa"/>
          </w:tcPr>
          <w:p w14:paraId="35583158" w14:textId="77777777" w:rsidR="00562926" w:rsidRPr="0087167D" w:rsidRDefault="00562926" w:rsidP="00562926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369CCD8" w14:textId="77777777" w:rsidR="00562926" w:rsidRDefault="00562926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3C6104F2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71077AAC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46FA129E" w14:textId="5C62E9A4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80400A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8577">
    <w:abstractNumId w:val="1"/>
  </w:num>
  <w:num w:numId="2" w16cid:durableId="134135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C1505"/>
    <w:rsid w:val="000D4B02"/>
    <w:rsid w:val="000E4CB0"/>
    <w:rsid w:val="000F5E1F"/>
    <w:rsid w:val="001302E6"/>
    <w:rsid w:val="00131A1D"/>
    <w:rsid w:val="00137067"/>
    <w:rsid w:val="00181BF7"/>
    <w:rsid w:val="001A1447"/>
    <w:rsid w:val="001C41D7"/>
    <w:rsid w:val="001E454C"/>
    <w:rsid w:val="0021164E"/>
    <w:rsid w:val="00222F1A"/>
    <w:rsid w:val="0023213C"/>
    <w:rsid w:val="00283562"/>
    <w:rsid w:val="002D0FC7"/>
    <w:rsid w:val="00301A3D"/>
    <w:rsid w:val="00303E5B"/>
    <w:rsid w:val="00353847"/>
    <w:rsid w:val="00354DF5"/>
    <w:rsid w:val="00373D3A"/>
    <w:rsid w:val="00387C69"/>
    <w:rsid w:val="003A0283"/>
    <w:rsid w:val="003A1EB3"/>
    <w:rsid w:val="003B2C41"/>
    <w:rsid w:val="003D41B8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0052F"/>
    <w:rsid w:val="00673522"/>
    <w:rsid w:val="0067478F"/>
    <w:rsid w:val="00697164"/>
    <w:rsid w:val="006B763F"/>
    <w:rsid w:val="006C5B52"/>
    <w:rsid w:val="006F254D"/>
    <w:rsid w:val="00733C76"/>
    <w:rsid w:val="00747E91"/>
    <w:rsid w:val="0076535A"/>
    <w:rsid w:val="00770A40"/>
    <w:rsid w:val="00790E9B"/>
    <w:rsid w:val="007A26A1"/>
    <w:rsid w:val="007B38F6"/>
    <w:rsid w:val="007C2E13"/>
    <w:rsid w:val="007E4366"/>
    <w:rsid w:val="007F728A"/>
    <w:rsid w:val="0080400A"/>
    <w:rsid w:val="00813F24"/>
    <w:rsid w:val="0081559A"/>
    <w:rsid w:val="008438E7"/>
    <w:rsid w:val="0087167D"/>
    <w:rsid w:val="00896E63"/>
    <w:rsid w:val="008D75E1"/>
    <w:rsid w:val="00943CBD"/>
    <w:rsid w:val="00957182"/>
    <w:rsid w:val="00994F74"/>
    <w:rsid w:val="009C56B9"/>
    <w:rsid w:val="00A00774"/>
    <w:rsid w:val="00A46A95"/>
    <w:rsid w:val="00A60DE7"/>
    <w:rsid w:val="00A701B5"/>
    <w:rsid w:val="00AD2B2D"/>
    <w:rsid w:val="00AD668C"/>
    <w:rsid w:val="00B16E1E"/>
    <w:rsid w:val="00B41C6E"/>
    <w:rsid w:val="00B728A8"/>
    <w:rsid w:val="00B766B6"/>
    <w:rsid w:val="00B83295"/>
    <w:rsid w:val="00BA0121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44AB6"/>
    <w:rsid w:val="00E509F7"/>
    <w:rsid w:val="00E926C6"/>
    <w:rsid w:val="00EE14AF"/>
    <w:rsid w:val="00F14590"/>
    <w:rsid w:val="00F2118D"/>
    <w:rsid w:val="00F21194"/>
    <w:rsid w:val="00F3053A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1DA9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058E-D5C4-43E2-9672-89BF346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8</cp:revision>
  <cp:lastPrinted>2017-02-20T07:48:00Z</cp:lastPrinted>
  <dcterms:created xsi:type="dcterms:W3CDTF">2021-03-24T08:05:00Z</dcterms:created>
  <dcterms:modified xsi:type="dcterms:W3CDTF">2022-08-29T11:24:00Z</dcterms:modified>
</cp:coreProperties>
</file>